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D5" w:rsidRDefault="000451D5" w:rsidP="000451D5">
      <w:pPr>
        <w:pStyle w:val="Default"/>
      </w:pPr>
    </w:p>
    <w:p w:rsidR="000451D5" w:rsidRDefault="000451D5" w:rsidP="000451D5">
      <w:pPr>
        <w:pStyle w:val="Default"/>
      </w:pPr>
    </w:p>
    <w:p w:rsidR="008149F8" w:rsidRPr="008149F8" w:rsidRDefault="008149F8" w:rsidP="008149F8">
      <w:pPr>
        <w:spacing w:after="80"/>
        <w:rPr>
          <w:rFonts w:ascii="Arial" w:hAnsi="Arial" w:cs="Arial"/>
          <w:b/>
          <w:sz w:val="20"/>
          <w:szCs w:val="20"/>
        </w:rPr>
      </w:pPr>
      <w:r w:rsidRPr="008149F8">
        <w:rPr>
          <w:rFonts w:ascii="Arial" w:hAnsi="Arial" w:cs="Arial"/>
          <w:b/>
          <w:sz w:val="20"/>
          <w:szCs w:val="20"/>
        </w:rPr>
        <w:t>A NOVA MENTE DA MÁQUINA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149F8">
        <w:rPr>
          <w:rFonts w:ascii="Arial" w:hAnsi="Arial" w:cs="Arial"/>
          <w:b/>
          <w:sz w:val="20"/>
          <w:szCs w:val="20"/>
        </w:rPr>
        <w:t>DA MÁQUINA UNIVERSAL DE TURING À MÁQUINA PLERÔMICA DE MD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149F8">
        <w:rPr>
          <w:rFonts w:ascii="Arial" w:hAnsi="Arial" w:cs="Arial"/>
          <w:sz w:val="20"/>
          <w:szCs w:val="20"/>
        </w:rPr>
        <w:t>Aristides Alonso</w:t>
      </w:r>
    </w:p>
    <w:p w:rsidR="008149F8" w:rsidRPr="008149F8" w:rsidRDefault="008149F8" w:rsidP="008149F8">
      <w:pPr>
        <w:ind w:right="851"/>
        <w:jc w:val="both"/>
        <w:rPr>
          <w:rFonts w:ascii="Arial" w:hAnsi="Arial" w:cs="Arial"/>
          <w:sz w:val="20"/>
          <w:szCs w:val="20"/>
        </w:rPr>
      </w:pPr>
      <w:r w:rsidRPr="008149F8">
        <w:rPr>
          <w:rFonts w:ascii="Arial" w:hAnsi="Arial" w:cs="Arial"/>
          <w:b/>
          <w:sz w:val="20"/>
          <w:szCs w:val="20"/>
        </w:rPr>
        <w:t>Resumo</w:t>
      </w:r>
      <w:r w:rsidRPr="008149F8">
        <w:rPr>
          <w:rFonts w:ascii="Arial" w:hAnsi="Arial" w:cs="Arial"/>
          <w:sz w:val="20"/>
          <w:szCs w:val="20"/>
        </w:rPr>
        <w:t>: A máquina de Turing é uma máquina universal de computar, raciocinar, calcular, e de pensar. Segundo a hipótese de Turing-</w:t>
      </w:r>
      <w:proofErr w:type="spellStart"/>
      <w:r w:rsidRPr="008149F8">
        <w:rPr>
          <w:rFonts w:ascii="Arial" w:hAnsi="Arial" w:cs="Arial"/>
          <w:sz w:val="20"/>
          <w:szCs w:val="20"/>
        </w:rPr>
        <w:t>Church</w:t>
      </w:r>
      <w:proofErr w:type="spellEnd"/>
      <w:r w:rsidRPr="008149F8">
        <w:rPr>
          <w:rFonts w:ascii="Arial" w:hAnsi="Arial" w:cs="Arial"/>
          <w:sz w:val="20"/>
          <w:szCs w:val="20"/>
        </w:rPr>
        <w:t>, qualquer máquina computacional é uma máquina de Turing, a qual, mesmo com todos os desdobramentos, permaneceu a mesma. Deleuze/</w:t>
      </w:r>
      <w:proofErr w:type="spellStart"/>
      <w:r w:rsidRPr="008149F8">
        <w:rPr>
          <w:rFonts w:ascii="Arial" w:hAnsi="Arial" w:cs="Arial"/>
          <w:sz w:val="20"/>
          <w:szCs w:val="20"/>
        </w:rPr>
        <w:t>Guattari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 propõem a máquina </w:t>
      </w:r>
      <w:proofErr w:type="spellStart"/>
      <w:r w:rsidRPr="008149F8">
        <w:rPr>
          <w:rFonts w:ascii="Arial" w:hAnsi="Arial" w:cs="Arial"/>
          <w:sz w:val="20"/>
          <w:szCs w:val="20"/>
        </w:rPr>
        <w:t>desejante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. Daniel </w:t>
      </w:r>
      <w:proofErr w:type="spellStart"/>
      <w:r w:rsidRPr="008149F8">
        <w:rPr>
          <w:rFonts w:ascii="Arial" w:hAnsi="Arial" w:cs="Arial"/>
          <w:sz w:val="20"/>
          <w:szCs w:val="20"/>
        </w:rPr>
        <w:t>Dennett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 fala das máquinas de </w:t>
      </w:r>
      <w:proofErr w:type="gramStart"/>
      <w:r w:rsidRPr="008149F8">
        <w:rPr>
          <w:rFonts w:ascii="Arial" w:hAnsi="Arial" w:cs="Arial"/>
          <w:sz w:val="20"/>
          <w:szCs w:val="20"/>
        </w:rPr>
        <w:t>von</w:t>
      </w:r>
      <w:proofErr w:type="gramEnd"/>
      <w:r w:rsidRPr="008149F8">
        <w:rPr>
          <w:rFonts w:ascii="Arial" w:hAnsi="Arial" w:cs="Arial"/>
          <w:sz w:val="20"/>
          <w:szCs w:val="20"/>
        </w:rPr>
        <w:t xml:space="preserve"> Neumann e das máquinas </w:t>
      </w:r>
      <w:proofErr w:type="spellStart"/>
      <w:r w:rsidRPr="008149F8">
        <w:rPr>
          <w:rFonts w:ascii="Arial" w:hAnsi="Arial" w:cs="Arial"/>
          <w:sz w:val="20"/>
          <w:szCs w:val="20"/>
        </w:rPr>
        <w:t>joyceanas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. E MD Magno, a partir de Freud, formula a </w:t>
      </w:r>
      <w:r w:rsidRPr="008149F8">
        <w:rPr>
          <w:rFonts w:ascii="Arial" w:hAnsi="Arial" w:cs="Arial"/>
          <w:i/>
          <w:sz w:val="20"/>
          <w:szCs w:val="20"/>
        </w:rPr>
        <w:t xml:space="preserve">máquina de </w:t>
      </w:r>
      <w:proofErr w:type="spellStart"/>
      <w:r w:rsidRPr="008149F8">
        <w:rPr>
          <w:rFonts w:ascii="Arial" w:hAnsi="Arial" w:cs="Arial"/>
          <w:i/>
          <w:sz w:val="20"/>
          <w:szCs w:val="20"/>
        </w:rPr>
        <w:t>revirão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. Cotejo entre essas propostas, estabelecendo gradações e diferenças, com destaque para a máquina de </w:t>
      </w:r>
      <w:proofErr w:type="spellStart"/>
      <w:r w:rsidRPr="008149F8">
        <w:rPr>
          <w:rFonts w:ascii="Arial" w:hAnsi="Arial" w:cs="Arial"/>
          <w:sz w:val="20"/>
          <w:szCs w:val="20"/>
        </w:rPr>
        <w:t>revirão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 e sua resposta para o que seja pensamento, consciência e criação. </w:t>
      </w:r>
    </w:p>
    <w:p w:rsidR="008149F8" w:rsidRPr="008149F8" w:rsidRDefault="008149F8" w:rsidP="008149F8">
      <w:pPr>
        <w:ind w:right="851"/>
        <w:jc w:val="both"/>
        <w:rPr>
          <w:rFonts w:ascii="Arial" w:hAnsi="Arial" w:cs="Arial"/>
          <w:sz w:val="20"/>
          <w:szCs w:val="20"/>
        </w:rPr>
      </w:pPr>
      <w:r w:rsidRPr="008149F8">
        <w:rPr>
          <w:rFonts w:ascii="Arial" w:hAnsi="Arial" w:cs="Arial"/>
          <w:b/>
          <w:sz w:val="20"/>
          <w:szCs w:val="20"/>
        </w:rPr>
        <w:t>Palavras-chave:</w:t>
      </w:r>
      <w:r w:rsidRPr="008149F8">
        <w:rPr>
          <w:rFonts w:ascii="Arial" w:hAnsi="Arial" w:cs="Arial"/>
          <w:i/>
          <w:sz w:val="20"/>
          <w:szCs w:val="20"/>
        </w:rPr>
        <w:t xml:space="preserve"> </w:t>
      </w:r>
      <w:r w:rsidRPr="008149F8">
        <w:rPr>
          <w:rFonts w:ascii="Arial" w:hAnsi="Arial" w:cs="Arial"/>
          <w:sz w:val="20"/>
          <w:szCs w:val="20"/>
        </w:rPr>
        <w:t xml:space="preserve">máquina de Turing; máquinas </w:t>
      </w:r>
      <w:proofErr w:type="spellStart"/>
      <w:r w:rsidRPr="008149F8">
        <w:rPr>
          <w:rFonts w:ascii="Arial" w:hAnsi="Arial" w:cs="Arial"/>
          <w:sz w:val="20"/>
          <w:szCs w:val="20"/>
        </w:rPr>
        <w:t>desejantes</w:t>
      </w:r>
      <w:proofErr w:type="spellEnd"/>
      <w:r w:rsidRPr="008149F8">
        <w:rPr>
          <w:rFonts w:ascii="Arial" w:hAnsi="Arial" w:cs="Arial"/>
          <w:sz w:val="20"/>
          <w:szCs w:val="20"/>
        </w:rPr>
        <w:t xml:space="preserve">; máquina de </w:t>
      </w:r>
      <w:proofErr w:type="spellStart"/>
      <w:proofErr w:type="gramStart"/>
      <w:r w:rsidRPr="008149F8">
        <w:rPr>
          <w:rFonts w:ascii="Arial" w:hAnsi="Arial" w:cs="Arial"/>
          <w:sz w:val="20"/>
          <w:szCs w:val="20"/>
        </w:rPr>
        <w:t>revirão</w:t>
      </w:r>
      <w:proofErr w:type="spellEnd"/>
      <w:proofErr w:type="gramEnd"/>
    </w:p>
    <w:p w:rsidR="008149F8" w:rsidRPr="008149F8" w:rsidRDefault="008149F8" w:rsidP="008149F8">
      <w:pPr>
        <w:ind w:left="851" w:right="851"/>
        <w:jc w:val="both"/>
        <w:rPr>
          <w:rFonts w:ascii="Arial" w:hAnsi="Arial" w:cs="Arial"/>
          <w:i/>
          <w:sz w:val="20"/>
          <w:szCs w:val="20"/>
        </w:rPr>
      </w:pPr>
    </w:p>
    <w:p w:rsidR="008149F8" w:rsidRPr="008149F8" w:rsidRDefault="008149F8" w:rsidP="008149F8">
      <w:pPr>
        <w:ind w:right="851"/>
        <w:jc w:val="both"/>
        <w:rPr>
          <w:rFonts w:ascii="Arial" w:hAnsi="Arial" w:cs="Arial"/>
          <w:sz w:val="20"/>
          <w:szCs w:val="20"/>
          <w:lang w:val="en-US"/>
        </w:rPr>
      </w:pPr>
      <w:r w:rsidRPr="008149F8">
        <w:rPr>
          <w:rFonts w:ascii="Arial" w:hAnsi="Arial" w:cs="Arial"/>
          <w:b/>
          <w:sz w:val="20"/>
          <w:szCs w:val="20"/>
          <w:lang w:val="en-US"/>
        </w:rPr>
        <w:t>Abstract:</w:t>
      </w:r>
      <w:r w:rsidRPr="008149F8">
        <w:rPr>
          <w:rFonts w:ascii="Arial" w:hAnsi="Arial" w:cs="Arial"/>
          <w:sz w:val="20"/>
          <w:szCs w:val="20"/>
          <w:lang w:val="en-US"/>
        </w:rPr>
        <w:t xml:space="preserve"> Turing machine is a universal, computing, calculating and thinking machine. According to Turing-Church hypothesis, any computing machine is a Turing machine. This machine has remained the same since its creation. 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Deleuze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Guattari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 proposed a desiring machine. Daniel Dennett refers to von Neumann machines and 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joycean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 machines. And MD 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Magno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, in conformity to Freud, formulates the </w:t>
      </w:r>
      <w:proofErr w:type="spellStart"/>
      <w:r w:rsidRPr="008149F8">
        <w:rPr>
          <w:rFonts w:ascii="Arial" w:hAnsi="Arial" w:cs="Arial"/>
          <w:i/>
          <w:sz w:val="20"/>
          <w:szCs w:val="20"/>
          <w:lang w:val="en-US"/>
        </w:rPr>
        <w:t>Revirão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 (reversal/return/loop) machine. </w:t>
      </w:r>
      <w:proofErr w:type="gramStart"/>
      <w:r w:rsidRPr="008149F8">
        <w:rPr>
          <w:rFonts w:ascii="Arial" w:hAnsi="Arial" w:cs="Arial"/>
          <w:sz w:val="20"/>
          <w:szCs w:val="20"/>
          <w:lang w:val="en-US"/>
        </w:rPr>
        <w:t xml:space="preserve">Collation of these proposals, emphasizing the 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Revirão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 machine and its answers to the question of what are thinking, conscience and creation.</w:t>
      </w:r>
      <w:proofErr w:type="gramEnd"/>
      <w:r w:rsidRPr="008149F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5ADB" w:rsidRDefault="008149F8" w:rsidP="008149F8">
      <w:pPr>
        <w:ind w:right="851"/>
        <w:jc w:val="both"/>
        <w:rPr>
          <w:rFonts w:ascii="Arial" w:hAnsi="Arial" w:cs="Arial"/>
          <w:sz w:val="20"/>
          <w:szCs w:val="20"/>
          <w:lang w:val="en-US"/>
        </w:rPr>
      </w:pPr>
      <w:r w:rsidRPr="008149F8">
        <w:rPr>
          <w:rFonts w:ascii="Arial" w:hAnsi="Arial" w:cs="Arial"/>
          <w:b/>
          <w:sz w:val="20"/>
          <w:szCs w:val="20"/>
          <w:lang w:val="en-US"/>
        </w:rPr>
        <w:t>Keywords:</w:t>
      </w:r>
      <w:r w:rsidRPr="008149F8">
        <w:rPr>
          <w:rFonts w:ascii="Arial" w:hAnsi="Arial" w:cs="Arial"/>
          <w:sz w:val="20"/>
          <w:szCs w:val="20"/>
          <w:lang w:val="en-US"/>
        </w:rPr>
        <w:t xml:space="preserve"> Turing machine; desiring machines; </w:t>
      </w:r>
      <w:proofErr w:type="spellStart"/>
      <w:r w:rsidRPr="008149F8">
        <w:rPr>
          <w:rFonts w:ascii="Arial" w:hAnsi="Arial" w:cs="Arial"/>
          <w:sz w:val="20"/>
          <w:szCs w:val="20"/>
          <w:lang w:val="en-US"/>
        </w:rPr>
        <w:t>Revirão</w:t>
      </w:r>
      <w:proofErr w:type="spellEnd"/>
      <w:r w:rsidRPr="008149F8">
        <w:rPr>
          <w:rFonts w:ascii="Arial" w:hAnsi="Arial" w:cs="Arial"/>
          <w:sz w:val="20"/>
          <w:szCs w:val="20"/>
          <w:lang w:val="en-US"/>
        </w:rPr>
        <w:t xml:space="preserve"> machine</w:t>
      </w:r>
    </w:p>
    <w:p w:rsidR="008149F8" w:rsidRDefault="008149F8" w:rsidP="008149F8">
      <w:pPr>
        <w:ind w:right="851"/>
        <w:jc w:val="both"/>
        <w:rPr>
          <w:rFonts w:ascii="Arial" w:hAnsi="Arial" w:cs="Arial"/>
          <w:sz w:val="20"/>
          <w:szCs w:val="20"/>
        </w:rPr>
      </w:pPr>
      <w:bookmarkStart w:id="0" w:name="_GoBack"/>
      <w:proofErr w:type="spellStart"/>
      <w:proofErr w:type="gramStart"/>
      <w:r w:rsidRPr="008149F8">
        <w:rPr>
          <w:rFonts w:ascii="Arial" w:hAnsi="Arial" w:cs="Arial"/>
          <w:b/>
          <w:sz w:val="20"/>
          <w:szCs w:val="20"/>
        </w:rPr>
        <w:t>TranZ</w:t>
      </w:r>
      <w:proofErr w:type="spellEnd"/>
      <w:proofErr w:type="gramEnd"/>
      <w:r w:rsidRPr="008149F8">
        <w:rPr>
          <w:rFonts w:ascii="Arial" w:hAnsi="Arial" w:cs="Arial"/>
          <w:b/>
          <w:sz w:val="20"/>
          <w:szCs w:val="20"/>
        </w:rPr>
        <w:t>:</w:t>
      </w:r>
      <w:r w:rsidRPr="008149F8">
        <w:rPr>
          <w:rFonts w:ascii="Arial" w:hAnsi="Arial" w:cs="Arial"/>
          <w:sz w:val="20"/>
          <w:szCs w:val="20"/>
        </w:rPr>
        <w:t xml:space="preserve"> Revista de </w:t>
      </w:r>
      <w:r w:rsidRPr="008149F8">
        <w:rPr>
          <w:rFonts w:ascii="Arial" w:hAnsi="Arial" w:cs="Arial"/>
          <w:b/>
          <w:sz w:val="20"/>
          <w:szCs w:val="20"/>
        </w:rPr>
        <w:t>E</w:t>
      </w:r>
      <w:r w:rsidRPr="008149F8">
        <w:rPr>
          <w:rFonts w:ascii="Arial" w:hAnsi="Arial" w:cs="Arial"/>
          <w:sz w:val="20"/>
          <w:szCs w:val="20"/>
        </w:rPr>
        <w:t xml:space="preserve">studos </w:t>
      </w:r>
      <w:r w:rsidRPr="008149F8">
        <w:rPr>
          <w:rFonts w:ascii="Arial" w:hAnsi="Arial" w:cs="Arial"/>
          <w:b/>
          <w:sz w:val="20"/>
          <w:szCs w:val="20"/>
        </w:rPr>
        <w:t>T</w:t>
      </w:r>
      <w:r w:rsidRPr="008149F8">
        <w:rPr>
          <w:rFonts w:ascii="Arial" w:hAnsi="Arial" w:cs="Arial"/>
          <w:sz w:val="20"/>
          <w:szCs w:val="20"/>
        </w:rPr>
        <w:t xml:space="preserve">ransitivos do </w:t>
      </w:r>
      <w:r w:rsidRPr="008149F8">
        <w:rPr>
          <w:rFonts w:ascii="Arial" w:hAnsi="Arial" w:cs="Arial"/>
          <w:b/>
          <w:sz w:val="20"/>
          <w:szCs w:val="20"/>
        </w:rPr>
        <w:t>C</w:t>
      </w:r>
      <w:r w:rsidRPr="008149F8">
        <w:rPr>
          <w:rFonts w:ascii="Arial" w:hAnsi="Arial" w:cs="Arial"/>
          <w:sz w:val="20"/>
          <w:szCs w:val="20"/>
        </w:rPr>
        <w:t>ontempor</w:t>
      </w:r>
      <w:r>
        <w:rPr>
          <w:rFonts w:ascii="Arial" w:hAnsi="Arial" w:cs="Arial"/>
          <w:sz w:val="20"/>
          <w:szCs w:val="20"/>
        </w:rPr>
        <w:t>âneo</w:t>
      </w:r>
    </w:p>
    <w:p w:rsidR="008149F8" w:rsidRPr="008149F8" w:rsidRDefault="008149F8" w:rsidP="008149F8">
      <w:pPr>
        <w:ind w:right="851"/>
        <w:jc w:val="both"/>
        <w:rPr>
          <w:rFonts w:ascii="Arial" w:hAnsi="Arial" w:cs="Arial"/>
          <w:sz w:val="22"/>
          <w:szCs w:val="22"/>
        </w:rPr>
      </w:pPr>
      <w:r w:rsidRPr="008149F8">
        <w:rPr>
          <w:rFonts w:ascii="Arial" w:hAnsi="Arial" w:cs="Arial"/>
          <w:sz w:val="20"/>
          <w:szCs w:val="20"/>
        </w:rPr>
        <w:t xml:space="preserve">Edição </w:t>
      </w:r>
      <w:proofErr w:type="gramStart"/>
      <w:r w:rsidRPr="008149F8">
        <w:rPr>
          <w:rFonts w:ascii="Arial" w:hAnsi="Arial" w:cs="Arial"/>
          <w:sz w:val="20"/>
          <w:szCs w:val="20"/>
        </w:rPr>
        <w:t>6</w:t>
      </w:r>
      <w:proofErr w:type="gramEnd"/>
      <w:r w:rsidRPr="008149F8">
        <w:rPr>
          <w:rFonts w:ascii="Arial" w:hAnsi="Arial" w:cs="Arial"/>
          <w:sz w:val="20"/>
          <w:szCs w:val="20"/>
        </w:rPr>
        <w:t xml:space="preserve"> – dezembro 2011 – ISSN 1809-8312 – www.tranz.org.br</w:t>
      </w:r>
      <w:bookmarkEnd w:id="0"/>
    </w:p>
    <w:sectPr w:rsidR="008149F8" w:rsidRPr="008149F8" w:rsidSect="00AF41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C8" w:rsidRDefault="008058C8" w:rsidP="008149F8">
      <w:r>
        <w:separator/>
      </w:r>
    </w:p>
  </w:endnote>
  <w:endnote w:type="continuationSeparator" w:id="0">
    <w:p w:rsidR="008058C8" w:rsidRDefault="008058C8" w:rsidP="008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C8" w:rsidRDefault="008058C8" w:rsidP="008149F8">
      <w:r>
        <w:separator/>
      </w:r>
    </w:p>
  </w:footnote>
  <w:footnote w:type="continuationSeparator" w:id="0">
    <w:p w:rsidR="008058C8" w:rsidRDefault="008058C8" w:rsidP="0081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D5"/>
    <w:rsid w:val="000451D5"/>
    <w:rsid w:val="008058C8"/>
    <w:rsid w:val="008149F8"/>
    <w:rsid w:val="009E0166"/>
    <w:rsid w:val="00AF41A8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F8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51D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Georgia" w:hAnsi="Georgia" w:cs="Georgia"/>
      <w:color w:val="000000"/>
      <w:sz w:val="24"/>
      <w:szCs w:val="24"/>
    </w:rPr>
  </w:style>
  <w:style w:type="character" w:styleId="Refdenotaderodap">
    <w:name w:val="footnote reference"/>
    <w:rsid w:val="00814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F8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51D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Georgia" w:hAnsi="Georgia" w:cs="Georgia"/>
      <w:color w:val="000000"/>
      <w:sz w:val="24"/>
      <w:szCs w:val="24"/>
    </w:rPr>
  </w:style>
  <w:style w:type="character" w:styleId="Refdenotaderodap">
    <w:name w:val="footnote reference"/>
    <w:rsid w:val="00814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1281</Characters>
  <Application>Microsoft Office Word</Application>
  <DocSecurity>0</DocSecurity>
  <Lines>20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Potiguara</dc:creator>
  <cp:lastModifiedBy>Potiguara</cp:lastModifiedBy>
  <cp:revision>1</cp:revision>
  <dcterms:created xsi:type="dcterms:W3CDTF">2013-04-18T16:10:00Z</dcterms:created>
  <dcterms:modified xsi:type="dcterms:W3CDTF">2013-04-18T16:41:00Z</dcterms:modified>
</cp:coreProperties>
</file>